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EC" w:rsidRDefault="008F76EC" w:rsidP="008F76EC">
      <w:pPr>
        <w:jc w:val="both"/>
        <w:rPr>
          <w:rFonts w:ascii="Helvetica" w:hAnsi="Helvetica" w:cs="Helvetica"/>
          <w:color w:val="60606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Konu: 2017 yılı Mali Destek Kısmi Hibe Programları Hk.</w:t>
      </w:r>
    </w:p>
    <w:p w:rsidR="008F76EC" w:rsidRDefault="008F76EC" w:rsidP="008F76EC">
      <w:pPr>
        <w:spacing w:before="240" w:after="240"/>
        <w:jc w:val="both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000000"/>
          <w:sz w:val="21"/>
          <w:szCs w:val="21"/>
        </w:rPr>
        <w:t>Sayın Üyemiz,</w:t>
      </w:r>
    </w:p>
    <w:p w:rsidR="008F76EC" w:rsidRDefault="008F76EC" w:rsidP="008F76EC">
      <w:pPr>
        <w:spacing w:before="240"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Ekonomi ve Enerji Bakanlığı tarafından açıklanan 6. Mali Destek Kısmi Hibe Programları çerçevesinde Tarım ve Kırsal Kalkınma Mali Destek Programı için 4 milyon TL, Turizm Potansiyelinin Geliştirilmesi Mali Destek Programı için  3 milyon TL ve Rekabet Gücünün Artırılması Mali Destek Programı için de 5 milyon TL olmak üzere 12 milyon TL tahsis edilmiştir.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Rekabet Gücünün Artırılması Mali Destek Programı</w:t>
      </w:r>
      <w:r>
        <w:rPr>
          <w:rFonts w:ascii="Arial" w:hAnsi="Arial" w:cs="Arial"/>
          <w:color w:val="000000"/>
          <w:sz w:val="21"/>
          <w:szCs w:val="21"/>
        </w:rPr>
        <w:t xml:space="preserve"> için  son başvuru tarihi 22 Kasım 2017 saat 16:45 dir. Ekonomi ve Enerji Bakanlığı tarafından yürütülen bu programın amacı, ülke ekonomisinin rekabet gücünün artırılmasıdır. Bu amaç doğrultusunda belirlenen öncelik alanları şunlardır: Öncelik 1: Üretimde katma değer ve verimlilik artışının sağlanması, ürünlerin uluslararası ticaret imkanlarına kavuşturulması. Öncelik 2: Kar amacı gütmeyen Kurum/Kuruluşların hizmet kalitesini ve üyelerinin kapasitesinin artırılması.</w:t>
      </w:r>
    </w:p>
    <w:p w:rsidR="008F76EC" w:rsidRDefault="008F76EC" w:rsidP="008F76EC">
      <w:pPr>
        <w:spacing w:before="240"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Turizm Potansiyelinin Geliştirilmesi Mali Destek Programı</w:t>
      </w:r>
      <w:r>
        <w:rPr>
          <w:rFonts w:ascii="Arial" w:hAnsi="Arial" w:cs="Arial"/>
          <w:color w:val="000000"/>
          <w:sz w:val="21"/>
          <w:szCs w:val="21"/>
        </w:rPr>
        <w:t xml:space="preserve"> için son başvuru tarihi 22 Kasım 2017 saat 16:45 dir. Turizm ve Çevre Bakanlığı tarafından yürütülen bu programın amacı, ülkenin turizm potansiyelinin geliştirilmesidir. Bu amaç doğrultusunda belirlenen öncelik alanları şunlardır: Öncelik 1: Turizime dönük tesislerin hizmet kalitesinin ve çeşitliliğinin artırılması. Öncelik 2: Turizime dönük yeni tesisler oluşturulması. Öncelik 3: Turizm potansiyelini harekete geçirecek faaliyetlerin desteklenmesi.</w:t>
      </w:r>
    </w:p>
    <w:p w:rsidR="008F76EC" w:rsidRDefault="008F76EC" w:rsidP="008F76EC">
      <w:pPr>
        <w:spacing w:before="240"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Tarım ve Kırsal Kalkınma Mali Destek Programı</w:t>
      </w:r>
      <w:r>
        <w:rPr>
          <w:rFonts w:ascii="Arial" w:hAnsi="Arial" w:cs="Arial"/>
          <w:color w:val="000000"/>
          <w:sz w:val="21"/>
          <w:szCs w:val="21"/>
        </w:rPr>
        <w:t xml:space="preserve"> için son başvuru tarihi 22 Kasım 2017 saat 16:45 dir. Tarım ve Doğal Kaynaklar Bakanlığı tarafından yürütülen bu programın amacı, tarım piyasalarının etkinliğinin artırılması ve kırsal alanlarda sürdürülebilir ekonomik kalkınmanın sağlanmasıdır. Bu amaç doğrultusunda belirlenen öncelik alanları şunlardır: Öncelik 1: Tarımsal işletmelerde modern üretim tekniklerinin yaygınlaştırılması. Öncelik 2: Tarımsal ürünlerin katma değerinin artırılması. Öncelik 3: Tarım ve kırsal alanlara yönelik kapasite ve ürün geliştirme faaliyetlerinin desteklenmesi.</w:t>
      </w:r>
    </w:p>
    <w:p w:rsidR="008F76EC" w:rsidRDefault="008F76EC" w:rsidP="009F2BA4">
      <w:pPr>
        <w:spacing w:before="240" w:after="240"/>
        <w:jc w:val="both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Mali Destek Programları için başvuru belgelerine 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http://kobigem.gov.ct.tr/</w:t>
        </w:r>
      </w:hyperlink>
      <w:r>
        <w:rPr>
          <w:rStyle w:val="Strong"/>
          <w:rFonts w:ascii="Arial" w:hAnsi="Arial" w:cs="Arial"/>
          <w:color w:val="0000CD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adresinden ulaşılabilir.</w:t>
      </w:r>
      <w:r>
        <w:rPr>
          <w:rFonts w:ascii="Helvetica" w:hAnsi="Helvetica" w:cs="Helvetica"/>
          <w:color w:val="606060"/>
          <w:sz w:val="23"/>
          <w:szCs w:val="23"/>
        </w:rPr>
        <w:br/>
      </w:r>
    </w:p>
    <w:p w:rsidR="008F76EC" w:rsidRDefault="008F76EC" w:rsidP="008F76EC">
      <w:pPr>
        <w:spacing w:before="240" w:after="240"/>
        <w:jc w:val="center"/>
        <w:rPr>
          <w:rFonts w:ascii="Helvetica" w:hAnsi="Helvetica" w:cs="Helvetica"/>
          <w:color w:val="606060"/>
          <w:sz w:val="23"/>
          <w:szCs w:val="23"/>
        </w:rPr>
      </w:pPr>
      <w:bookmarkStart w:id="0" w:name="_GoBack"/>
      <w:bookmarkEnd w:id="0"/>
    </w:p>
    <w:sectPr w:rsidR="008F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EC"/>
    <w:rsid w:val="008F76EC"/>
    <w:rsid w:val="009F2BA4"/>
    <w:rsid w:val="00C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A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E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6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76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EC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E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6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76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EC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bigem.gov.ct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2017-09-27T11:30:00Z</dcterms:created>
  <dcterms:modified xsi:type="dcterms:W3CDTF">2017-09-29T06:26:00Z</dcterms:modified>
</cp:coreProperties>
</file>